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414" w:rsidRDefault="00B36414" w:rsidP="00B36414">
      <w:r>
        <w:rPr>
          <w:noProof/>
        </w:rPr>
        <w:drawing>
          <wp:anchor distT="0" distB="0" distL="114300" distR="114300" simplePos="0" relativeHeight="251660288" behindDoc="0" locked="0" layoutInCell="1" allowOverlap="1">
            <wp:simplePos x="0" y="0"/>
            <wp:positionH relativeFrom="column">
              <wp:posOffset>11430</wp:posOffset>
            </wp:positionH>
            <wp:positionV relativeFrom="paragraph">
              <wp:posOffset>-226060</wp:posOffset>
            </wp:positionV>
            <wp:extent cx="712470" cy="883920"/>
            <wp:effectExtent l="19050" t="0" r="0" b="0"/>
            <wp:wrapNone/>
            <wp:docPr id="3" name="Immagine 2" descr="Copia di comu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i comune2"/>
                    <pic:cNvPicPr>
                      <a:picLocks noChangeAspect="1" noChangeArrowheads="1"/>
                    </pic:cNvPicPr>
                  </pic:nvPicPr>
                  <pic:blipFill>
                    <a:blip r:embed="rId7"/>
                    <a:srcRect/>
                    <a:stretch>
                      <a:fillRect/>
                    </a:stretch>
                  </pic:blipFill>
                  <pic:spPr bwMode="auto">
                    <a:xfrm>
                      <a:off x="0" y="0"/>
                      <a:ext cx="712470" cy="883920"/>
                    </a:xfrm>
                    <a:prstGeom prst="rect">
                      <a:avLst/>
                    </a:prstGeom>
                    <a:noFill/>
                    <a:ln w="9525">
                      <a:noFill/>
                      <a:miter lim="800000"/>
                      <a:headEnd/>
                      <a:tailEnd/>
                    </a:ln>
                  </pic:spPr>
                </pic:pic>
              </a:graphicData>
            </a:graphic>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78.6pt;margin-top:-.6pt;width:405.65pt;height:14.15pt;z-index:-251655168;mso-position-horizontal-relative:text;mso-position-vertical-relative:text" fillcolor="black" stroked="f">
            <v:shadow on="t" color="#b2b2b2" opacity="52429f" offset="3pt"/>
            <v:textpath style="font-family:&quot;Times New Roman&quot;;v-text-kern:t" trim="t" fitpath="t" string="C O M U N E    D  I    C I C C I A N O"/>
          </v:shape>
        </w:pict>
      </w:r>
    </w:p>
    <w:p w:rsidR="00B36414" w:rsidRDefault="00B36414" w:rsidP="00B36414">
      <w:pPr>
        <w:jc w:val="center"/>
        <w:rPr>
          <w:b/>
          <w:sz w:val="24"/>
          <w:szCs w:val="24"/>
        </w:rPr>
      </w:pPr>
    </w:p>
    <w:p w:rsidR="00B36414" w:rsidRPr="008871BA" w:rsidRDefault="00B36414" w:rsidP="00B36414">
      <w:pPr>
        <w:jc w:val="center"/>
        <w:rPr>
          <w:b/>
          <w:sz w:val="24"/>
          <w:szCs w:val="24"/>
        </w:rPr>
      </w:pPr>
      <w:r w:rsidRPr="008871BA">
        <w:rPr>
          <w:b/>
          <w:sz w:val="24"/>
          <w:szCs w:val="24"/>
        </w:rPr>
        <w:t>Città Metropolitana di Napoli</w:t>
      </w:r>
    </w:p>
    <w:p w:rsidR="00B36414" w:rsidRPr="008871BA" w:rsidRDefault="00B36414" w:rsidP="00B36414">
      <w:pPr>
        <w:jc w:val="center"/>
        <w:rPr>
          <w:b/>
          <w:sz w:val="24"/>
          <w:szCs w:val="24"/>
        </w:rPr>
      </w:pPr>
      <w:r w:rsidRPr="008871BA">
        <w:rPr>
          <w:b/>
          <w:sz w:val="24"/>
          <w:szCs w:val="24"/>
        </w:rPr>
        <w:t>Sede Legale: C.so Garibaldi – 80033 Cicciano</w:t>
      </w:r>
    </w:p>
    <w:p w:rsidR="00C30800" w:rsidRDefault="00C30800">
      <w:pPr>
        <w:pStyle w:val="normal"/>
        <w:pBdr>
          <w:top w:val="nil"/>
          <w:left w:val="nil"/>
          <w:bottom w:val="nil"/>
          <w:right w:val="nil"/>
          <w:between w:val="nil"/>
        </w:pBdr>
        <w:tabs>
          <w:tab w:val="center" w:pos="4819"/>
          <w:tab w:val="right" w:pos="9638"/>
        </w:tabs>
        <w:jc w:val="center"/>
        <w:rPr>
          <w:rFonts w:ascii="Arial" w:eastAsia="Arial" w:hAnsi="Arial" w:cs="Arial"/>
          <w:color w:val="000000"/>
          <w:sz w:val="24"/>
          <w:szCs w:val="24"/>
        </w:rPr>
      </w:pPr>
    </w:p>
    <w:p w:rsidR="00C30800" w:rsidRDefault="00C30800">
      <w:pPr>
        <w:pStyle w:val="normal"/>
        <w:pBdr>
          <w:top w:val="nil"/>
          <w:left w:val="nil"/>
          <w:bottom w:val="nil"/>
          <w:right w:val="nil"/>
          <w:between w:val="nil"/>
        </w:pBdr>
        <w:tabs>
          <w:tab w:val="center" w:pos="4819"/>
          <w:tab w:val="right" w:pos="9638"/>
        </w:tabs>
        <w:jc w:val="right"/>
        <w:rPr>
          <w:rFonts w:ascii="Arial" w:eastAsia="Arial" w:hAnsi="Arial" w:cs="Arial"/>
          <w:color w:val="000000"/>
          <w:sz w:val="24"/>
          <w:szCs w:val="24"/>
        </w:rPr>
      </w:pPr>
    </w:p>
    <w:p w:rsidR="00C30800" w:rsidRDefault="001C7986">
      <w:pPr>
        <w:pStyle w:val="normal"/>
        <w:pBdr>
          <w:top w:val="nil"/>
          <w:left w:val="nil"/>
          <w:bottom w:val="nil"/>
          <w:right w:val="nil"/>
          <w:between w:val="nil"/>
        </w:pBdr>
        <w:tabs>
          <w:tab w:val="center" w:pos="4819"/>
          <w:tab w:val="right" w:pos="9638"/>
        </w:tabs>
        <w:jc w:val="right"/>
        <w:rPr>
          <w:rFonts w:ascii="Garamond" w:eastAsia="Garamond" w:hAnsi="Garamond" w:cs="Garamond"/>
          <w:color w:val="000000"/>
          <w:sz w:val="24"/>
          <w:szCs w:val="24"/>
        </w:rPr>
      </w:pPr>
      <w:r>
        <w:rPr>
          <w:rFonts w:ascii="Garamond" w:eastAsia="Garamond" w:hAnsi="Garamond" w:cs="Garamond"/>
          <w:b/>
          <w:color w:val="000000"/>
          <w:sz w:val="24"/>
          <w:szCs w:val="24"/>
        </w:rPr>
        <w:t>Allegato 4</w:t>
      </w:r>
    </w:p>
    <w:p w:rsidR="00C30800" w:rsidRDefault="00C30800">
      <w:pPr>
        <w:pStyle w:val="normal"/>
        <w:pBdr>
          <w:top w:val="nil"/>
          <w:left w:val="nil"/>
          <w:bottom w:val="nil"/>
          <w:right w:val="nil"/>
          <w:between w:val="nil"/>
        </w:pBdr>
        <w:rPr>
          <w:rFonts w:ascii="Arial" w:eastAsia="Arial" w:hAnsi="Arial" w:cs="Arial"/>
          <w:color w:val="000000"/>
          <w:sz w:val="22"/>
          <w:szCs w:val="22"/>
        </w:rPr>
      </w:pPr>
    </w:p>
    <w:tbl>
      <w:tblPr>
        <w:tblStyle w:val="a"/>
        <w:tblW w:w="11023" w:type="dxa"/>
        <w:tblInd w:w="0" w:type="dxa"/>
        <w:tblLayout w:type="fixed"/>
        <w:tblLook w:val="0000"/>
      </w:tblPr>
      <w:tblGrid>
        <w:gridCol w:w="11023"/>
      </w:tblGrid>
      <w:tr w:rsidR="00C30800">
        <w:tc>
          <w:tcPr>
            <w:tcW w:w="11023" w:type="dxa"/>
          </w:tcPr>
          <w:p w:rsidR="00C30800" w:rsidRDefault="00C30800">
            <w:pPr>
              <w:pStyle w:val="normal"/>
              <w:widowControl w:val="0"/>
              <w:pBdr>
                <w:top w:val="nil"/>
                <w:left w:val="nil"/>
                <w:bottom w:val="nil"/>
                <w:right w:val="nil"/>
                <w:between w:val="nil"/>
              </w:pBdr>
              <w:jc w:val="both"/>
              <w:rPr>
                <w:rFonts w:ascii="Garamond" w:eastAsia="Garamond" w:hAnsi="Garamond" w:cs="Garamond"/>
                <w:color w:val="000000"/>
                <w:sz w:val="24"/>
                <w:szCs w:val="24"/>
              </w:rPr>
            </w:pPr>
          </w:p>
        </w:tc>
      </w:tr>
    </w:tbl>
    <w:p w:rsidR="00C30800" w:rsidRDefault="001C7986">
      <w:pPr>
        <w:pStyle w:val="normal"/>
        <w:pBdr>
          <w:top w:val="nil"/>
          <w:left w:val="nil"/>
          <w:bottom w:val="nil"/>
          <w:right w:val="nil"/>
          <w:between w:val="nil"/>
        </w:pBdr>
        <w:tabs>
          <w:tab w:val="left" w:pos="2192"/>
        </w:tabs>
        <w:rPr>
          <w:rFonts w:ascii="Garamond" w:eastAsia="Garamond" w:hAnsi="Garamond" w:cs="Garamond"/>
          <w:color w:val="000000"/>
          <w:sz w:val="24"/>
          <w:szCs w:val="24"/>
        </w:rPr>
      </w:pPr>
      <w:r>
        <w:rPr>
          <w:rFonts w:ascii="Garamond" w:eastAsia="Garamond" w:hAnsi="Garamond" w:cs="Garamond"/>
          <w:color w:val="000000"/>
          <w:sz w:val="24"/>
          <w:szCs w:val="24"/>
        </w:rPr>
        <w:tab/>
      </w:r>
    </w:p>
    <w:p w:rsidR="00C30800" w:rsidRDefault="001C7986">
      <w:pPr>
        <w:pStyle w:val="normal"/>
        <w:pBdr>
          <w:top w:val="nil"/>
          <w:left w:val="nil"/>
          <w:bottom w:val="nil"/>
          <w:right w:val="nil"/>
          <w:between w:val="nil"/>
        </w:pBdr>
        <w:tabs>
          <w:tab w:val="center" w:pos="4819"/>
          <w:tab w:val="right" w:pos="9638"/>
        </w:tabs>
        <w:jc w:val="center"/>
        <w:rPr>
          <w:rFonts w:ascii="Garamond" w:eastAsia="Garamond" w:hAnsi="Garamond" w:cs="Garamond"/>
          <w:color w:val="000000"/>
          <w:sz w:val="24"/>
          <w:szCs w:val="24"/>
        </w:rPr>
      </w:pPr>
      <w:r>
        <w:rPr>
          <w:rFonts w:ascii="Garamond" w:eastAsia="Garamond" w:hAnsi="Garamond" w:cs="Garamond"/>
          <w:b/>
          <w:color w:val="000000"/>
          <w:sz w:val="24"/>
          <w:szCs w:val="24"/>
        </w:rPr>
        <w:t xml:space="preserve">  Dichiarazione sostitutiva dell’atto di notorietà</w:t>
      </w:r>
    </w:p>
    <w:p w:rsidR="00C30800" w:rsidRPr="00B36414" w:rsidRDefault="001C7986">
      <w:pPr>
        <w:pStyle w:val="normal"/>
        <w:pBdr>
          <w:top w:val="nil"/>
          <w:left w:val="nil"/>
          <w:bottom w:val="nil"/>
          <w:right w:val="nil"/>
          <w:between w:val="nil"/>
        </w:pBdr>
        <w:tabs>
          <w:tab w:val="center" w:pos="4819"/>
          <w:tab w:val="right" w:pos="9638"/>
        </w:tabs>
        <w:jc w:val="center"/>
        <w:rPr>
          <w:rFonts w:ascii="Garamond" w:eastAsia="Garamond" w:hAnsi="Garamond" w:cs="Garamond"/>
          <w:color w:val="000000"/>
          <w:sz w:val="24"/>
          <w:szCs w:val="24"/>
          <w:lang w:val="en-US"/>
        </w:rPr>
      </w:pPr>
      <w:r w:rsidRPr="00B36414">
        <w:rPr>
          <w:rFonts w:ascii="Garamond" w:eastAsia="Garamond" w:hAnsi="Garamond" w:cs="Garamond"/>
          <w:b/>
          <w:i/>
          <w:color w:val="000000"/>
          <w:sz w:val="24"/>
          <w:szCs w:val="24"/>
          <w:lang w:val="en-US"/>
        </w:rPr>
        <w:t>(Art. 47 D.P.R. 28 dicembre 2000, n. 445)</w:t>
      </w:r>
    </w:p>
    <w:p w:rsidR="00C30800" w:rsidRPr="00B36414" w:rsidRDefault="00C30800">
      <w:pPr>
        <w:pStyle w:val="normal"/>
        <w:pBdr>
          <w:top w:val="nil"/>
          <w:left w:val="nil"/>
          <w:bottom w:val="nil"/>
          <w:right w:val="nil"/>
          <w:between w:val="nil"/>
        </w:pBdr>
        <w:rPr>
          <w:rFonts w:ascii="Garamond" w:eastAsia="Garamond" w:hAnsi="Garamond" w:cs="Garamond"/>
          <w:color w:val="000000"/>
          <w:sz w:val="24"/>
          <w:szCs w:val="24"/>
          <w:lang w:val="en-US"/>
        </w:rPr>
      </w:pPr>
    </w:p>
    <w:p w:rsidR="00C30800" w:rsidRPr="00B36414" w:rsidRDefault="00C30800">
      <w:pPr>
        <w:pStyle w:val="normal"/>
        <w:pBdr>
          <w:top w:val="nil"/>
          <w:left w:val="nil"/>
          <w:bottom w:val="nil"/>
          <w:right w:val="nil"/>
          <w:between w:val="nil"/>
        </w:pBdr>
        <w:rPr>
          <w:rFonts w:ascii="Garamond" w:eastAsia="Garamond" w:hAnsi="Garamond" w:cs="Garamond"/>
          <w:color w:val="000000"/>
          <w:sz w:val="24"/>
          <w:szCs w:val="24"/>
          <w:lang w:val="en-US"/>
        </w:rPr>
      </w:pPr>
    </w:p>
    <w:p w:rsidR="00C30800" w:rsidRPr="00B36414" w:rsidRDefault="00C30800">
      <w:pPr>
        <w:pStyle w:val="normal"/>
        <w:pBdr>
          <w:top w:val="nil"/>
          <w:left w:val="nil"/>
          <w:bottom w:val="nil"/>
          <w:right w:val="nil"/>
          <w:between w:val="nil"/>
        </w:pBdr>
        <w:rPr>
          <w:rFonts w:ascii="Garamond" w:eastAsia="Garamond" w:hAnsi="Garamond" w:cs="Garamond"/>
          <w:color w:val="000000"/>
          <w:sz w:val="24"/>
          <w:szCs w:val="24"/>
          <w:lang w:val="en-US"/>
        </w:rPr>
      </w:pPr>
    </w:p>
    <w:p w:rsidR="00C30800" w:rsidRPr="00B36414" w:rsidRDefault="00C30800">
      <w:pPr>
        <w:pStyle w:val="normal"/>
        <w:pBdr>
          <w:top w:val="nil"/>
          <w:left w:val="nil"/>
          <w:bottom w:val="nil"/>
          <w:right w:val="nil"/>
          <w:between w:val="nil"/>
        </w:pBdr>
        <w:rPr>
          <w:rFonts w:ascii="Garamond" w:eastAsia="Garamond" w:hAnsi="Garamond" w:cs="Garamond"/>
          <w:color w:val="000000"/>
          <w:sz w:val="24"/>
          <w:szCs w:val="24"/>
          <w:lang w:val="en-US"/>
        </w:rPr>
      </w:pPr>
    </w:p>
    <w:p w:rsidR="00C30800" w:rsidRDefault="001C7986">
      <w:pPr>
        <w:pStyle w:val="normal"/>
        <w:keepNext/>
        <w:pBdr>
          <w:top w:val="nil"/>
          <w:left w:val="nil"/>
          <w:bottom w:val="nil"/>
          <w:right w:val="nil"/>
          <w:between w:val="nil"/>
        </w:pBdr>
        <w:spacing w:line="360" w:lineRule="auto"/>
        <w:rPr>
          <w:rFonts w:ascii="Garamond" w:eastAsia="Garamond" w:hAnsi="Garamond" w:cs="Garamond"/>
          <w:color w:val="000000"/>
          <w:sz w:val="24"/>
          <w:szCs w:val="24"/>
        </w:rPr>
      </w:pPr>
      <w:r>
        <w:rPr>
          <w:rFonts w:ascii="Garamond" w:eastAsia="Garamond" w:hAnsi="Garamond" w:cs="Garamond"/>
          <w:color w:val="000000"/>
          <w:sz w:val="24"/>
          <w:szCs w:val="24"/>
        </w:rPr>
        <w:t>Il/la sottoscritto/a ___________________________________________  nato/a a ____________________ (____) il ____________________________     residente a _______________________________________  (______)  in via________________________________________ n. ____</w:t>
      </w:r>
      <w:r>
        <w:rPr>
          <w:rFonts w:ascii="Garamond" w:eastAsia="Garamond" w:hAnsi="Garamond" w:cs="Garamond"/>
          <w:color w:val="000000"/>
          <w:sz w:val="24"/>
          <w:szCs w:val="24"/>
        </w:rPr>
        <w:t>____</w:t>
      </w:r>
    </w:p>
    <w:p w:rsidR="00C30800" w:rsidRDefault="001C7986">
      <w:pPr>
        <w:pStyle w:val="normal"/>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ai sensi dell’art.47 del D.P.R. 28 dicembre 2000 n. 445 “Testo Unico delle disposizioni legislative e regolamentari in materia di documentazione amministrativa”, consapevole della decadenza dei benefici di cui all’art. 75 D.P.R. n.445/2000 e delle con</w:t>
      </w:r>
      <w:r>
        <w:rPr>
          <w:rFonts w:ascii="Garamond" w:eastAsia="Garamond" w:hAnsi="Garamond" w:cs="Garamond"/>
          <w:color w:val="000000"/>
          <w:sz w:val="24"/>
          <w:szCs w:val="24"/>
        </w:rPr>
        <w:t xml:space="preserve">seguenze penali previste dall’art. 76 del medesimo D.P.R. per le ipotesi di falsità in atti e dichiarazioni mendaci, </w:t>
      </w:r>
    </w:p>
    <w:p w:rsidR="00C30800" w:rsidRDefault="00C30800">
      <w:pPr>
        <w:pStyle w:val="normal"/>
        <w:pBdr>
          <w:top w:val="nil"/>
          <w:left w:val="nil"/>
          <w:bottom w:val="nil"/>
          <w:right w:val="nil"/>
          <w:between w:val="nil"/>
        </w:pBdr>
        <w:rPr>
          <w:rFonts w:ascii="Garamond" w:eastAsia="Garamond" w:hAnsi="Garamond" w:cs="Garamond"/>
          <w:color w:val="000000"/>
          <w:sz w:val="24"/>
          <w:szCs w:val="24"/>
        </w:rPr>
      </w:pPr>
    </w:p>
    <w:p w:rsidR="00C30800" w:rsidRDefault="001C7986">
      <w:pPr>
        <w:pStyle w:val="normal"/>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DICHIARA</w:t>
      </w:r>
    </w:p>
    <w:p w:rsidR="00C30800" w:rsidRDefault="00C30800">
      <w:pPr>
        <w:pStyle w:val="normal"/>
        <w:pBdr>
          <w:top w:val="nil"/>
          <w:left w:val="nil"/>
          <w:bottom w:val="nil"/>
          <w:right w:val="nil"/>
          <w:between w:val="nil"/>
        </w:pBdr>
        <w:jc w:val="center"/>
        <w:rPr>
          <w:rFonts w:ascii="Garamond" w:eastAsia="Garamond" w:hAnsi="Garamond" w:cs="Garamond"/>
          <w:color w:val="000000"/>
          <w:sz w:val="24"/>
          <w:szCs w:val="24"/>
        </w:rPr>
      </w:pPr>
    </w:p>
    <w:p w:rsidR="00C30800" w:rsidRDefault="001C7986">
      <w:pPr>
        <w:pStyle w:val="normal"/>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u w:val="single"/>
        </w:rPr>
        <w:t>sotto la propria responsabilità</w:t>
      </w:r>
      <w:r>
        <w:rPr>
          <w:rFonts w:ascii="Garamond" w:eastAsia="Garamond" w:hAnsi="Garamond" w:cs="Garamond"/>
          <w:color w:val="000000"/>
          <w:sz w:val="24"/>
          <w:szCs w:val="24"/>
        </w:rPr>
        <w:t xml:space="preserve"> (barrare le voci di interesse)</w:t>
      </w:r>
    </w:p>
    <w:p w:rsidR="00C30800" w:rsidRDefault="001C7986">
      <w:pPr>
        <w:pStyle w:val="normal"/>
        <w:numPr>
          <w:ilvl w:val="0"/>
          <w:numId w:val="1"/>
        </w:numPr>
        <w:pBdr>
          <w:top w:val="nil"/>
          <w:left w:val="nil"/>
          <w:bottom w:val="nil"/>
          <w:right w:val="nil"/>
          <w:between w:val="nil"/>
        </w:pBdr>
        <w:spacing w:before="120" w:after="120" w:line="276" w:lineRule="auto"/>
        <w:jc w:val="both"/>
        <w:rPr>
          <w:color w:val="000000"/>
          <w:sz w:val="24"/>
          <w:szCs w:val="24"/>
        </w:rPr>
      </w:pPr>
      <w:r>
        <w:rPr>
          <w:rFonts w:ascii="Garamond" w:eastAsia="Garamond" w:hAnsi="Garamond" w:cs="Garamond"/>
          <w:color w:val="000000"/>
          <w:sz w:val="24"/>
          <w:szCs w:val="24"/>
        </w:rPr>
        <w:t>di essere il legale rappresentante dell’Associazione/Ente ________________________________ con i poteri alla sottoscrizione della domanda di ammissione al contributo e dei documenti a corredo della stessa;</w:t>
      </w:r>
    </w:p>
    <w:p w:rsidR="00C30800" w:rsidRDefault="001C7986">
      <w:pPr>
        <w:pStyle w:val="normal"/>
        <w:numPr>
          <w:ilvl w:val="0"/>
          <w:numId w:val="1"/>
        </w:numPr>
        <w:pBdr>
          <w:top w:val="nil"/>
          <w:left w:val="nil"/>
          <w:bottom w:val="nil"/>
          <w:right w:val="nil"/>
          <w:between w:val="nil"/>
        </w:pBdr>
        <w:spacing w:before="120" w:after="120" w:line="276" w:lineRule="auto"/>
        <w:jc w:val="both"/>
        <w:rPr>
          <w:color w:val="000000"/>
          <w:sz w:val="24"/>
          <w:szCs w:val="24"/>
        </w:rPr>
      </w:pPr>
      <w:r>
        <w:rPr>
          <w:rFonts w:ascii="Garamond" w:eastAsia="Garamond" w:hAnsi="Garamond" w:cs="Garamond"/>
          <w:color w:val="000000"/>
          <w:sz w:val="24"/>
          <w:szCs w:val="24"/>
        </w:rPr>
        <w:t>di non aver subito alcuna condanna, passata in giu</w:t>
      </w:r>
      <w:r>
        <w:rPr>
          <w:rFonts w:ascii="Garamond" w:eastAsia="Garamond" w:hAnsi="Garamond" w:cs="Garamond"/>
          <w:color w:val="000000"/>
          <w:sz w:val="24"/>
          <w:szCs w:val="24"/>
        </w:rPr>
        <w:t>dicato, in relazione all’attività dell’associazione/ente medesimi e di non rivestire la qualifica di imprenditore o di amministratore di imprese di produzione e servizi in qualsiasi forma costituite, per gli stessi settori in cui opera l’associazione/ente;</w:t>
      </w:r>
    </w:p>
    <w:p w:rsidR="00C30800" w:rsidRDefault="001C7986">
      <w:pPr>
        <w:pStyle w:val="normal"/>
        <w:numPr>
          <w:ilvl w:val="0"/>
          <w:numId w:val="1"/>
        </w:numPr>
        <w:pBdr>
          <w:top w:val="nil"/>
          <w:left w:val="nil"/>
          <w:bottom w:val="nil"/>
          <w:right w:val="nil"/>
          <w:between w:val="nil"/>
        </w:pBdr>
        <w:spacing w:before="120" w:after="120" w:line="276" w:lineRule="auto"/>
        <w:jc w:val="both"/>
        <w:rPr>
          <w:color w:val="000000"/>
          <w:sz w:val="24"/>
          <w:szCs w:val="24"/>
        </w:rPr>
      </w:pPr>
      <w:r>
        <w:rPr>
          <w:rFonts w:ascii="Garamond" w:eastAsia="Garamond" w:hAnsi="Garamond" w:cs="Garamond"/>
          <w:color w:val="000000"/>
          <w:sz w:val="24"/>
          <w:szCs w:val="24"/>
        </w:rPr>
        <w:t>che è stato presentato un unico progetto in qualità di proponente e di non partecipare in qualità di soggetto partner a nessun altro progetto a valere sul presente Avviso;</w:t>
      </w:r>
    </w:p>
    <w:p w:rsidR="00C30800" w:rsidRDefault="001C7986">
      <w:pPr>
        <w:pStyle w:val="normal"/>
        <w:numPr>
          <w:ilvl w:val="0"/>
          <w:numId w:val="1"/>
        </w:numPr>
        <w:pBdr>
          <w:top w:val="nil"/>
          <w:left w:val="nil"/>
          <w:bottom w:val="nil"/>
          <w:right w:val="nil"/>
          <w:between w:val="nil"/>
        </w:pBdr>
        <w:spacing w:before="120" w:after="120" w:line="276" w:lineRule="auto"/>
        <w:jc w:val="both"/>
        <w:rPr>
          <w:color w:val="000000"/>
          <w:sz w:val="24"/>
          <w:szCs w:val="24"/>
        </w:rPr>
      </w:pPr>
      <w:r>
        <w:rPr>
          <w:rFonts w:ascii="Garamond" w:eastAsia="Garamond" w:hAnsi="Garamond" w:cs="Garamond"/>
          <w:color w:val="000000"/>
          <w:sz w:val="24"/>
          <w:szCs w:val="24"/>
        </w:rPr>
        <w:t>di essere in regola con gli obblighi relativi al pagamento dei contributi previdenz</w:t>
      </w:r>
      <w:r>
        <w:rPr>
          <w:rFonts w:ascii="Garamond" w:eastAsia="Garamond" w:hAnsi="Garamond" w:cs="Garamond"/>
          <w:color w:val="000000"/>
          <w:sz w:val="24"/>
          <w:szCs w:val="24"/>
        </w:rPr>
        <w:t>iali ed assistenziali a favore dei lavoratori;</w:t>
      </w:r>
    </w:p>
    <w:p w:rsidR="00C30800" w:rsidRDefault="001C7986">
      <w:pPr>
        <w:pStyle w:val="normal"/>
        <w:numPr>
          <w:ilvl w:val="0"/>
          <w:numId w:val="1"/>
        </w:numPr>
        <w:pBdr>
          <w:top w:val="nil"/>
          <w:left w:val="nil"/>
          <w:bottom w:val="nil"/>
          <w:right w:val="nil"/>
          <w:between w:val="nil"/>
        </w:pBdr>
        <w:spacing w:before="120" w:after="120" w:line="276" w:lineRule="auto"/>
        <w:jc w:val="both"/>
        <w:rPr>
          <w:color w:val="000000"/>
          <w:sz w:val="24"/>
          <w:szCs w:val="24"/>
        </w:rPr>
      </w:pPr>
      <w:r>
        <w:rPr>
          <w:rFonts w:ascii="Garamond" w:eastAsia="Garamond" w:hAnsi="Garamond" w:cs="Garamond"/>
          <w:color w:val="000000"/>
          <w:sz w:val="24"/>
          <w:szCs w:val="24"/>
        </w:rPr>
        <w:t>di essere in regola con gli obblighi relativi al pagamento delle imposte, dirette ed indirette e delle tasse.</w:t>
      </w:r>
    </w:p>
    <w:p w:rsidR="00C30800" w:rsidRDefault="00C30800">
      <w:pPr>
        <w:pStyle w:val="normal"/>
        <w:pBdr>
          <w:top w:val="nil"/>
          <w:left w:val="nil"/>
          <w:bottom w:val="nil"/>
          <w:right w:val="nil"/>
          <w:between w:val="nil"/>
        </w:pBdr>
        <w:ind w:left="720"/>
        <w:jc w:val="center"/>
        <w:rPr>
          <w:rFonts w:ascii="Garamond" w:eastAsia="Garamond" w:hAnsi="Garamond" w:cs="Garamond"/>
          <w:color w:val="000000"/>
          <w:sz w:val="24"/>
          <w:szCs w:val="24"/>
        </w:rPr>
      </w:pPr>
    </w:p>
    <w:p w:rsidR="00C30800" w:rsidRDefault="001C7986">
      <w:pPr>
        <w:pStyle w:val="normal"/>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  DICHIARA, altresì,</w:t>
      </w:r>
    </w:p>
    <w:p w:rsidR="00C30800" w:rsidRDefault="00C30800">
      <w:pPr>
        <w:pStyle w:val="normal"/>
        <w:pBdr>
          <w:top w:val="nil"/>
          <w:left w:val="nil"/>
          <w:bottom w:val="nil"/>
          <w:right w:val="nil"/>
          <w:between w:val="nil"/>
        </w:pBdr>
        <w:spacing w:before="120" w:after="120" w:line="276" w:lineRule="auto"/>
        <w:ind w:left="720"/>
        <w:jc w:val="both"/>
        <w:rPr>
          <w:rFonts w:ascii="Garamond" w:eastAsia="Garamond" w:hAnsi="Garamond" w:cs="Garamond"/>
          <w:color w:val="000000"/>
          <w:sz w:val="24"/>
          <w:szCs w:val="24"/>
        </w:rPr>
      </w:pPr>
    </w:p>
    <w:p w:rsidR="00C30800" w:rsidRDefault="001C7986">
      <w:pPr>
        <w:pStyle w:val="normal"/>
        <w:numPr>
          <w:ilvl w:val="0"/>
          <w:numId w:val="1"/>
        </w:numPr>
        <w:pBdr>
          <w:top w:val="nil"/>
          <w:left w:val="nil"/>
          <w:bottom w:val="nil"/>
          <w:right w:val="nil"/>
          <w:between w:val="nil"/>
        </w:pBdr>
        <w:spacing w:line="276" w:lineRule="auto"/>
        <w:rPr>
          <w:color w:val="000000"/>
          <w:sz w:val="24"/>
          <w:szCs w:val="24"/>
        </w:rPr>
      </w:pPr>
      <w:r>
        <w:rPr>
          <w:rFonts w:ascii="Garamond" w:eastAsia="Garamond" w:hAnsi="Garamond" w:cs="Garamond"/>
          <w:color w:val="000000"/>
          <w:sz w:val="24"/>
          <w:szCs w:val="24"/>
        </w:rPr>
        <w:t>di essere a conoscenza di tutte le disposizioni di legge e regolamenti che disciplinano la concessione dei finanziamenti richiesti e di impegnarsi a rispettarle;</w:t>
      </w:r>
    </w:p>
    <w:p w:rsidR="00C30800" w:rsidRDefault="00C30800">
      <w:pPr>
        <w:pStyle w:val="normal"/>
        <w:pBdr>
          <w:top w:val="nil"/>
          <w:left w:val="nil"/>
          <w:bottom w:val="nil"/>
          <w:right w:val="nil"/>
          <w:between w:val="nil"/>
        </w:pBdr>
        <w:spacing w:line="276" w:lineRule="auto"/>
        <w:ind w:left="720"/>
        <w:rPr>
          <w:rFonts w:ascii="Garamond" w:eastAsia="Garamond" w:hAnsi="Garamond" w:cs="Garamond"/>
          <w:color w:val="000000"/>
          <w:sz w:val="24"/>
          <w:szCs w:val="24"/>
        </w:rPr>
      </w:pPr>
    </w:p>
    <w:p w:rsidR="00C30800" w:rsidRDefault="001C7986">
      <w:pPr>
        <w:pStyle w:val="normal"/>
        <w:numPr>
          <w:ilvl w:val="0"/>
          <w:numId w:val="1"/>
        </w:numPr>
        <w:pBdr>
          <w:top w:val="nil"/>
          <w:left w:val="nil"/>
          <w:bottom w:val="nil"/>
          <w:right w:val="nil"/>
          <w:between w:val="nil"/>
        </w:pBdr>
        <w:spacing w:line="276" w:lineRule="auto"/>
        <w:rPr>
          <w:color w:val="000000"/>
          <w:sz w:val="24"/>
          <w:szCs w:val="24"/>
        </w:rPr>
      </w:pPr>
      <w:r>
        <w:rPr>
          <w:rFonts w:ascii="Garamond" w:eastAsia="Garamond" w:hAnsi="Garamond" w:cs="Garamond"/>
          <w:color w:val="000000"/>
          <w:sz w:val="24"/>
          <w:szCs w:val="24"/>
        </w:rPr>
        <w:t>di accettare senza riserva i termini le condizioni e le prescrizioni contenute nell’Avviso pu</w:t>
      </w:r>
      <w:r>
        <w:rPr>
          <w:rFonts w:ascii="Garamond" w:eastAsia="Garamond" w:hAnsi="Garamond" w:cs="Garamond"/>
          <w:color w:val="000000"/>
          <w:sz w:val="24"/>
          <w:szCs w:val="24"/>
        </w:rPr>
        <w:t>bblico, e negli allegati che ne formano parte integrante, e di impegnarsi a rispettarle;</w:t>
      </w:r>
    </w:p>
    <w:p w:rsidR="00C30800" w:rsidRDefault="00C30800">
      <w:pPr>
        <w:pStyle w:val="normal"/>
        <w:pBdr>
          <w:top w:val="nil"/>
          <w:left w:val="nil"/>
          <w:bottom w:val="nil"/>
          <w:right w:val="nil"/>
          <w:between w:val="nil"/>
        </w:pBdr>
        <w:ind w:left="708"/>
        <w:rPr>
          <w:rFonts w:ascii="Garamond" w:eastAsia="Garamond" w:hAnsi="Garamond" w:cs="Garamond"/>
          <w:color w:val="000000"/>
          <w:sz w:val="24"/>
          <w:szCs w:val="24"/>
        </w:rPr>
      </w:pPr>
    </w:p>
    <w:p w:rsidR="00C30800" w:rsidRDefault="001C7986">
      <w:pPr>
        <w:pStyle w:val="normal"/>
        <w:numPr>
          <w:ilvl w:val="0"/>
          <w:numId w:val="1"/>
        </w:numPr>
        <w:pBdr>
          <w:top w:val="nil"/>
          <w:left w:val="nil"/>
          <w:bottom w:val="nil"/>
          <w:right w:val="nil"/>
          <w:between w:val="nil"/>
        </w:pBdr>
        <w:spacing w:line="276" w:lineRule="auto"/>
        <w:ind w:right="566"/>
        <w:jc w:val="both"/>
        <w:rPr>
          <w:color w:val="000000"/>
          <w:sz w:val="24"/>
          <w:szCs w:val="24"/>
        </w:rPr>
      </w:pPr>
      <w:r>
        <w:rPr>
          <w:rFonts w:ascii="Garamond" w:eastAsia="Garamond" w:hAnsi="Garamond" w:cs="Garamond"/>
          <w:color w:val="000000"/>
          <w:sz w:val="24"/>
          <w:szCs w:val="24"/>
        </w:rPr>
        <w:lastRenderedPageBreak/>
        <w:t xml:space="preserve">di autorizzare, fin da ora, codesto Ufficio ed ogni altro soggetto formalmente delegato ad effettuare tutte le indagini amministrative dagli stessi ritenute necessarie sia in fase di istruttoria che dopo l’eventuale concessione del finanziamento richiesto </w:t>
      </w:r>
      <w:r>
        <w:rPr>
          <w:rFonts w:ascii="Garamond" w:eastAsia="Garamond" w:hAnsi="Garamond" w:cs="Garamond"/>
          <w:color w:val="000000"/>
          <w:sz w:val="24"/>
          <w:szCs w:val="24"/>
        </w:rPr>
        <w:t>e l’erogazione a saldo dello stesso, anche tramite sopralluoghi e/o acquisizione di documentazioni pertinenti aggiuntive rispetto a quelle espressamente previste dalla normativa;</w:t>
      </w:r>
    </w:p>
    <w:p w:rsidR="00C30800" w:rsidRDefault="00C30800">
      <w:pPr>
        <w:pStyle w:val="normal"/>
        <w:pBdr>
          <w:top w:val="nil"/>
          <w:left w:val="nil"/>
          <w:bottom w:val="nil"/>
          <w:right w:val="nil"/>
          <w:between w:val="nil"/>
        </w:pBdr>
        <w:spacing w:line="276" w:lineRule="auto"/>
        <w:rPr>
          <w:rFonts w:ascii="Garamond" w:eastAsia="Garamond" w:hAnsi="Garamond" w:cs="Garamond"/>
          <w:color w:val="000000"/>
          <w:sz w:val="24"/>
          <w:szCs w:val="24"/>
        </w:rPr>
      </w:pPr>
    </w:p>
    <w:p w:rsidR="00C30800" w:rsidRDefault="001C7986">
      <w:pPr>
        <w:pStyle w:val="normal"/>
        <w:numPr>
          <w:ilvl w:val="0"/>
          <w:numId w:val="1"/>
        </w:numPr>
        <w:pBdr>
          <w:top w:val="nil"/>
          <w:left w:val="nil"/>
          <w:bottom w:val="nil"/>
          <w:right w:val="nil"/>
          <w:between w:val="nil"/>
        </w:pBdr>
        <w:spacing w:line="276" w:lineRule="auto"/>
        <w:rPr>
          <w:color w:val="000000"/>
          <w:sz w:val="24"/>
          <w:szCs w:val="24"/>
        </w:rPr>
      </w:pPr>
      <w:r>
        <w:rPr>
          <w:rFonts w:ascii="Garamond" w:eastAsia="Garamond" w:hAnsi="Garamond" w:cs="Garamond"/>
          <w:color w:val="000000"/>
          <w:sz w:val="24"/>
          <w:szCs w:val="24"/>
        </w:rPr>
        <w:t>che i servizi resi ai destinatari dei progetti saranno prestati a titolo gratuito;</w:t>
      </w:r>
    </w:p>
    <w:p w:rsidR="00C30800" w:rsidRDefault="00C30800">
      <w:pPr>
        <w:pStyle w:val="normal"/>
        <w:pBdr>
          <w:top w:val="nil"/>
          <w:left w:val="nil"/>
          <w:bottom w:val="nil"/>
          <w:right w:val="nil"/>
          <w:between w:val="nil"/>
        </w:pBdr>
        <w:spacing w:line="276" w:lineRule="auto"/>
        <w:rPr>
          <w:rFonts w:ascii="Garamond" w:eastAsia="Garamond" w:hAnsi="Garamond" w:cs="Garamond"/>
          <w:color w:val="000000"/>
          <w:sz w:val="24"/>
          <w:szCs w:val="24"/>
        </w:rPr>
      </w:pPr>
    </w:p>
    <w:p w:rsidR="00C30800" w:rsidRDefault="001C7986">
      <w:pPr>
        <w:pStyle w:val="normal"/>
        <w:numPr>
          <w:ilvl w:val="0"/>
          <w:numId w:val="1"/>
        </w:numPr>
        <w:pBdr>
          <w:top w:val="nil"/>
          <w:left w:val="nil"/>
          <w:bottom w:val="nil"/>
          <w:right w:val="nil"/>
          <w:between w:val="nil"/>
        </w:pBdr>
        <w:spacing w:line="276" w:lineRule="auto"/>
        <w:rPr>
          <w:color w:val="000000"/>
          <w:sz w:val="24"/>
          <w:szCs w:val="24"/>
        </w:rPr>
      </w:pPr>
      <w:r>
        <w:rPr>
          <w:rFonts w:ascii="Garamond" w:eastAsia="Garamond" w:hAnsi="Garamond" w:cs="Garamond"/>
          <w:color w:val="000000"/>
          <w:sz w:val="24"/>
          <w:szCs w:val="24"/>
        </w:rPr>
        <w:t>di garantire l’esecuzione del progetto in caso di finanziamento per 12 mesi dalla data di inizio delle attività.</w:t>
      </w:r>
    </w:p>
    <w:p w:rsidR="00C30800" w:rsidRDefault="00C30800">
      <w:pPr>
        <w:pStyle w:val="normal"/>
        <w:pBdr>
          <w:top w:val="nil"/>
          <w:left w:val="nil"/>
          <w:bottom w:val="nil"/>
          <w:right w:val="nil"/>
          <w:between w:val="nil"/>
        </w:pBdr>
        <w:spacing w:line="276" w:lineRule="auto"/>
        <w:ind w:left="720"/>
        <w:rPr>
          <w:rFonts w:ascii="Garamond" w:eastAsia="Garamond" w:hAnsi="Garamond" w:cs="Garamond"/>
          <w:color w:val="000000"/>
          <w:sz w:val="24"/>
          <w:szCs w:val="24"/>
        </w:rPr>
      </w:pPr>
    </w:p>
    <w:p w:rsidR="00C30800" w:rsidRDefault="00C30800">
      <w:pPr>
        <w:pStyle w:val="normal"/>
        <w:pBdr>
          <w:top w:val="nil"/>
          <w:left w:val="nil"/>
          <w:bottom w:val="nil"/>
          <w:right w:val="nil"/>
          <w:between w:val="nil"/>
        </w:pBdr>
        <w:spacing w:line="276" w:lineRule="auto"/>
        <w:jc w:val="both"/>
        <w:rPr>
          <w:rFonts w:ascii="Garamond" w:eastAsia="Garamond" w:hAnsi="Garamond" w:cs="Garamond"/>
          <w:color w:val="000000"/>
          <w:sz w:val="24"/>
          <w:szCs w:val="24"/>
        </w:rPr>
      </w:pPr>
    </w:p>
    <w:p w:rsidR="00C30800" w:rsidRDefault="001C7986">
      <w:pPr>
        <w:pStyle w:val="normal"/>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Dichiara di essere informato, ai sensi e per gli effetti del Regolamento UE/2016/679 GDPR,</w:t>
      </w:r>
      <w:r>
        <w:rPr>
          <w:rFonts w:ascii="Garamond" w:eastAsia="Garamond" w:hAnsi="Garamond" w:cs="Garamond"/>
          <w:b/>
          <w:color w:val="000000"/>
          <w:sz w:val="24"/>
          <w:szCs w:val="24"/>
        </w:rPr>
        <w:t xml:space="preserve"> </w:t>
      </w:r>
      <w:r>
        <w:rPr>
          <w:rFonts w:ascii="Garamond" w:eastAsia="Garamond" w:hAnsi="Garamond" w:cs="Garamond"/>
          <w:color w:val="000000"/>
          <w:sz w:val="24"/>
          <w:szCs w:val="24"/>
        </w:rPr>
        <w:t>che i dati personali raccolti saranno trattati, anche con strumenti informatici, esclusivamente nell’ambito del procedimento per il quale la presente dichiarazione v</w:t>
      </w:r>
      <w:r>
        <w:rPr>
          <w:rFonts w:ascii="Garamond" w:eastAsia="Garamond" w:hAnsi="Garamond" w:cs="Garamond"/>
          <w:color w:val="000000"/>
          <w:sz w:val="24"/>
          <w:szCs w:val="24"/>
        </w:rPr>
        <w:t>iene resa.</w:t>
      </w:r>
    </w:p>
    <w:p w:rsidR="00C30800" w:rsidRDefault="00C30800">
      <w:pPr>
        <w:pStyle w:val="normal"/>
        <w:pBdr>
          <w:top w:val="nil"/>
          <w:left w:val="nil"/>
          <w:bottom w:val="nil"/>
          <w:right w:val="nil"/>
          <w:between w:val="nil"/>
        </w:pBdr>
        <w:spacing w:line="276" w:lineRule="auto"/>
        <w:rPr>
          <w:rFonts w:ascii="Garamond" w:eastAsia="Garamond" w:hAnsi="Garamond" w:cs="Garamond"/>
          <w:color w:val="000000"/>
          <w:sz w:val="24"/>
          <w:szCs w:val="24"/>
        </w:rPr>
      </w:pPr>
    </w:p>
    <w:p w:rsidR="00C30800" w:rsidRDefault="001C7986">
      <w:pPr>
        <w:pStyle w:val="normal"/>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_____________________________</w:t>
      </w:r>
    </w:p>
    <w:p w:rsidR="00C30800" w:rsidRDefault="001C7986">
      <w:pPr>
        <w:pStyle w:val="normal"/>
        <w:pBdr>
          <w:top w:val="nil"/>
          <w:left w:val="nil"/>
          <w:bottom w:val="nil"/>
          <w:right w:val="nil"/>
          <w:between w:val="nil"/>
        </w:pBdr>
        <w:spacing w:line="36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                 (Luogo e data)</w:t>
      </w:r>
    </w:p>
    <w:p w:rsidR="00C30800" w:rsidRDefault="001C7986">
      <w:pPr>
        <w:pStyle w:val="normal"/>
        <w:pBdr>
          <w:top w:val="nil"/>
          <w:left w:val="nil"/>
          <w:bottom w:val="nil"/>
          <w:right w:val="nil"/>
          <w:between w:val="nil"/>
        </w:pBdr>
        <w:tabs>
          <w:tab w:val="left" w:pos="0"/>
          <w:tab w:val="left" w:pos="4500"/>
        </w:tabs>
        <w:spacing w:after="60"/>
        <w:jc w:val="both"/>
        <w:rPr>
          <w:rFonts w:ascii="Garamond" w:eastAsia="Garamond" w:hAnsi="Garamond" w:cs="Garamond"/>
          <w:color w:val="000000"/>
          <w:sz w:val="22"/>
          <w:szCs w:val="22"/>
        </w:rPr>
      </w:pPr>
      <w:r>
        <w:rPr>
          <w:rFonts w:ascii="Garamond" w:eastAsia="Garamond" w:hAnsi="Garamond" w:cs="Garamond"/>
          <w:color w:val="000000"/>
          <w:sz w:val="24"/>
          <w:szCs w:val="24"/>
        </w:rPr>
        <w:t xml:space="preserve">  </w:t>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t xml:space="preserve">       Firma del legale rappresentante</w:t>
      </w:r>
    </w:p>
    <w:p w:rsidR="00C30800" w:rsidRDefault="00C30800">
      <w:pPr>
        <w:pStyle w:val="normal"/>
        <w:pBdr>
          <w:top w:val="nil"/>
          <w:left w:val="nil"/>
          <w:bottom w:val="nil"/>
          <w:right w:val="nil"/>
          <w:between w:val="nil"/>
        </w:pBdr>
        <w:spacing w:line="288" w:lineRule="auto"/>
        <w:ind w:left="5670"/>
        <w:jc w:val="center"/>
        <w:rPr>
          <w:rFonts w:ascii="Garamond" w:eastAsia="Garamond" w:hAnsi="Garamond" w:cs="Garamond"/>
          <w:color w:val="000000"/>
          <w:sz w:val="18"/>
          <w:szCs w:val="18"/>
        </w:rPr>
      </w:pPr>
    </w:p>
    <w:p w:rsidR="00C30800" w:rsidRDefault="00C30800">
      <w:pPr>
        <w:pStyle w:val="normal"/>
        <w:pBdr>
          <w:top w:val="nil"/>
          <w:left w:val="nil"/>
          <w:bottom w:val="nil"/>
          <w:right w:val="nil"/>
          <w:between w:val="nil"/>
        </w:pBdr>
        <w:spacing w:line="288" w:lineRule="auto"/>
        <w:ind w:left="5670"/>
        <w:jc w:val="center"/>
        <w:rPr>
          <w:rFonts w:ascii="Garamond" w:eastAsia="Garamond" w:hAnsi="Garamond" w:cs="Garamond"/>
          <w:color w:val="000000"/>
          <w:sz w:val="18"/>
          <w:szCs w:val="18"/>
        </w:rPr>
      </w:pPr>
    </w:p>
    <w:p w:rsidR="00C30800" w:rsidRDefault="001C7986">
      <w:pPr>
        <w:pStyle w:val="normal"/>
        <w:pBdr>
          <w:top w:val="nil"/>
          <w:left w:val="nil"/>
          <w:bottom w:val="nil"/>
          <w:right w:val="nil"/>
          <w:between w:val="nil"/>
        </w:pBdr>
        <w:spacing w:line="288" w:lineRule="auto"/>
        <w:ind w:left="5670"/>
        <w:jc w:val="center"/>
        <w:rPr>
          <w:rFonts w:ascii="Garamond" w:eastAsia="Garamond" w:hAnsi="Garamond" w:cs="Garamond"/>
          <w:color w:val="000000"/>
          <w:sz w:val="22"/>
          <w:szCs w:val="22"/>
        </w:rPr>
      </w:pPr>
      <w:r>
        <w:rPr>
          <w:rFonts w:ascii="Garamond" w:eastAsia="Garamond" w:hAnsi="Garamond" w:cs="Garamond"/>
          <w:strike/>
          <w:color w:val="000000"/>
          <w:sz w:val="22"/>
          <w:szCs w:val="22"/>
        </w:rPr>
        <w:t>…………………………………</w:t>
      </w:r>
    </w:p>
    <w:p w:rsidR="00C30800" w:rsidRDefault="00C30800">
      <w:pPr>
        <w:pStyle w:val="normal"/>
        <w:pBdr>
          <w:top w:val="nil"/>
          <w:left w:val="nil"/>
          <w:bottom w:val="nil"/>
          <w:right w:val="nil"/>
          <w:between w:val="nil"/>
        </w:pBdr>
        <w:spacing w:line="288" w:lineRule="auto"/>
        <w:ind w:left="5670"/>
        <w:jc w:val="center"/>
        <w:rPr>
          <w:rFonts w:ascii="Garamond" w:eastAsia="Garamond" w:hAnsi="Garamond" w:cs="Garamond"/>
          <w:color w:val="000000"/>
          <w:sz w:val="22"/>
          <w:szCs w:val="22"/>
        </w:rPr>
      </w:pPr>
    </w:p>
    <w:p w:rsidR="00C30800" w:rsidRDefault="00C30800">
      <w:pPr>
        <w:pStyle w:val="normal"/>
        <w:widowControl w:val="0"/>
        <w:pBdr>
          <w:top w:val="nil"/>
          <w:left w:val="nil"/>
          <w:bottom w:val="nil"/>
          <w:right w:val="nil"/>
          <w:between w:val="nil"/>
        </w:pBdr>
        <w:spacing w:after="60"/>
        <w:jc w:val="both"/>
        <w:rPr>
          <w:rFonts w:ascii="Garamond" w:eastAsia="Garamond" w:hAnsi="Garamond" w:cs="Garamond"/>
          <w:color w:val="000000"/>
        </w:rPr>
      </w:pPr>
    </w:p>
    <w:sectPr w:rsidR="00C30800" w:rsidSect="00C30800">
      <w:headerReference w:type="default" r:id="rId8"/>
      <w:pgSz w:w="11906" w:h="16838"/>
      <w:pgMar w:top="284" w:right="567" w:bottom="1134" w:left="567" w:header="624" w:footer="68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986" w:rsidRDefault="001C7986" w:rsidP="00C30800">
      <w:r>
        <w:separator/>
      </w:r>
    </w:p>
  </w:endnote>
  <w:endnote w:type="continuationSeparator" w:id="1">
    <w:p w:rsidR="001C7986" w:rsidRDefault="001C7986" w:rsidP="00C30800">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986" w:rsidRDefault="001C7986" w:rsidP="00C30800">
      <w:r>
        <w:separator/>
      </w:r>
    </w:p>
  </w:footnote>
  <w:footnote w:type="continuationSeparator" w:id="1">
    <w:p w:rsidR="001C7986" w:rsidRDefault="001C7986" w:rsidP="00C308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800" w:rsidRDefault="001C7986">
    <w:pPr>
      <w:pStyle w:val="normal"/>
      <w:pBdr>
        <w:top w:val="nil"/>
        <w:left w:val="nil"/>
        <w:bottom w:val="nil"/>
        <w:right w:val="nil"/>
        <w:between w:val="nil"/>
      </w:pBdr>
      <w:tabs>
        <w:tab w:val="center" w:pos="4819"/>
        <w:tab w:val="right" w:pos="9638"/>
      </w:tabs>
      <w:rPr>
        <w:rFonts w:ascii="Garamond" w:eastAsia="Garamond" w:hAnsi="Garamond" w:cs="Garamond"/>
        <w:color w:val="000000"/>
        <w:sz w:val="24"/>
        <w:szCs w:val="24"/>
      </w:rPr>
    </w:pPr>
    <w:r>
      <w:rPr>
        <w:rFonts w:ascii="Garamond" w:eastAsia="Garamond" w:hAnsi="Garamond" w:cs="Garamond"/>
        <w:color w:val="000000"/>
        <w:sz w:val="24"/>
        <w:szCs w:val="24"/>
      </w:rPr>
      <w:tab/>
    </w:r>
    <w:r>
      <w:rPr>
        <w:rFonts w:ascii="Garamond" w:eastAsia="Garamond" w:hAnsi="Garamond" w:cs="Garamond"/>
        <w:color w:val="000000"/>
        <w:sz w:val="24"/>
        <w:szCs w:val="24"/>
      </w:rPr>
      <w:tab/>
    </w:r>
  </w:p>
  <w:p w:rsidR="00C30800" w:rsidRDefault="00C30800">
    <w:pPr>
      <w:pStyle w:val="normal"/>
      <w:pBdr>
        <w:top w:val="nil"/>
        <w:left w:val="nil"/>
        <w:bottom w:val="nil"/>
        <w:right w:val="nil"/>
        <w:between w:val="nil"/>
      </w:pBdr>
      <w:tabs>
        <w:tab w:val="center" w:pos="4819"/>
        <w:tab w:val="right" w:pos="9638"/>
      </w:tabs>
      <w:rPr>
        <w:rFonts w:ascii="Garamond" w:eastAsia="Garamond" w:hAnsi="Garamond" w:cs="Garamond"/>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41866"/>
    <w:multiLevelType w:val="multilevel"/>
    <w:tmpl w:val="747C20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283"/>
  <w:characterSpacingControl w:val="doNotCompress"/>
  <w:footnotePr>
    <w:footnote w:id="0"/>
    <w:footnote w:id="1"/>
  </w:footnotePr>
  <w:endnotePr>
    <w:endnote w:id="0"/>
    <w:endnote w:id="1"/>
  </w:endnotePr>
  <w:compat/>
  <w:rsids>
    <w:rsidRoot w:val="00C30800"/>
    <w:rsid w:val="001C7986"/>
    <w:rsid w:val="00B36414"/>
    <w:rsid w:val="00C308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C30800"/>
    <w:pPr>
      <w:keepNext/>
      <w:keepLines/>
      <w:spacing w:before="480" w:after="120"/>
      <w:outlineLvl w:val="0"/>
    </w:pPr>
    <w:rPr>
      <w:b/>
      <w:sz w:val="48"/>
      <w:szCs w:val="48"/>
    </w:rPr>
  </w:style>
  <w:style w:type="paragraph" w:styleId="Titolo2">
    <w:name w:val="heading 2"/>
    <w:basedOn w:val="normal"/>
    <w:next w:val="normal"/>
    <w:rsid w:val="00C30800"/>
    <w:pPr>
      <w:keepNext/>
      <w:keepLines/>
      <w:spacing w:before="360" w:after="80"/>
      <w:outlineLvl w:val="1"/>
    </w:pPr>
    <w:rPr>
      <w:b/>
      <w:sz w:val="36"/>
      <w:szCs w:val="36"/>
    </w:rPr>
  </w:style>
  <w:style w:type="paragraph" w:styleId="Titolo3">
    <w:name w:val="heading 3"/>
    <w:basedOn w:val="normal"/>
    <w:next w:val="normal"/>
    <w:rsid w:val="00C30800"/>
    <w:pPr>
      <w:keepNext/>
      <w:keepLines/>
      <w:spacing w:before="280" w:after="80"/>
      <w:outlineLvl w:val="2"/>
    </w:pPr>
    <w:rPr>
      <w:b/>
      <w:sz w:val="28"/>
      <w:szCs w:val="28"/>
    </w:rPr>
  </w:style>
  <w:style w:type="paragraph" w:styleId="Titolo4">
    <w:name w:val="heading 4"/>
    <w:basedOn w:val="normal"/>
    <w:next w:val="normal"/>
    <w:rsid w:val="00C30800"/>
    <w:pPr>
      <w:keepNext/>
      <w:keepLines/>
      <w:spacing w:before="240" w:after="40"/>
      <w:outlineLvl w:val="3"/>
    </w:pPr>
    <w:rPr>
      <w:b/>
      <w:sz w:val="24"/>
      <w:szCs w:val="24"/>
    </w:rPr>
  </w:style>
  <w:style w:type="paragraph" w:styleId="Titolo5">
    <w:name w:val="heading 5"/>
    <w:basedOn w:val="normal"/>
    <w:next w:val="normal"/>
    <w:rsid w:val="00C30800"/>
    <w:pPr>
      <w:keepNext/>
      <w:keepLines/>
      <w:spacing w:before="220" w:after="40"/>
      <w:outlineLvl w:val="4"/>
    </w:pPr>
    <w:rPr>
      <w:b/>
      <w:sz w:val="22"/>
      <w:szCs w:val="22"/>
    </w:rPr>
  </w:style>
  <w:style w:type="paragraph" w:styleId="Titolo6">
    <w:name w:val="heading 6"/>
    <w:basedOn w:val="normal"/>
    <w:next w:val="normal"/>
    <w:rsid w:val="00C30800"/>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C30800"/>
  </w:style>
  <w:style w:type="table" w:customStyle="1" w:styleId="TableNormal">
    <w:name w:val="Table Normal"/>
    <w:rsid w:val="00C30800"/>
    <w:tblPr>
      <w:tblCellMar>
        <w:top w:w="0" w:type="dxa"/>
        <w:left w:w="0" w:type="dxa"/>
        <w:bottom w:w="0" w:type="dxa"/>
        <w:right w:w="0" w:type="dxa"/>
      </w:tblCellMar>
    </w:tblPr>
  </w:style>
  <w:style w:type="paragraph" w:styleId="Titolo">
    <w:name w:val="Title"/>
    <w:basedOn w:val="normal"/>
    <w:next w:val="normal"/>
    <w:rsid w:val="00C30800"/>
    <w:pPr>
      <w:keepNext/>
      <w:keepLines/>
      <w:spacing w:before="480" w:after="120"/>
    </w:pPr>
    <w:rPr>
      <w:b/>
      <w:sz w:val="72"/>
      <w:szCs w:val="72"/>
    </w:rPr>
  </w:style>
  <w:style w:type="paragraph" w:styleId="Sottotitolo">
    <w:name w:val="Subtitle"/>
    <w:basedOn w:val="normal"/>
    <w:next w:val="normal"/>
    <w:rsid w:val="00C30800"/>
    <w:pPr>
      <w:keepNext/>
      <w:keepLines/>
      <w:spacing w:before="360" w:after="80"/>
    </w:pPr>
    <w:rPr>
      <w:rFonts w:ascii="Georgia" w:eastAsia="Georgia" w:hAnsi="Georgia" w:cs="Georgia"/>
      <w:i/>
      <w:color w:val="666666"/>
      <w:sz w:val="48"/>
      <w:szCs w:val="48"/>
    </w:rPr>
  </w:style>
  <w:style w:type="table" w:customStyle="1" w:styleId="a">
    <w:basedOn w:val="TableNormal"/>
    <w:rsid w:val="00C30800"/>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Ascolto</dc:creator>
  <cp:lastModifiedBy>Ascolto</cp:lastModifiedBy>
  <cp:revision>2</cp:revision>
  <dcterms:created xsi:type="dcterms:W3CDTF">2021-04-28T14:07:00Z</dcterms:created>
  <dcterms:modified xsi:type="dcterms:W3CDTF">2021-04-28T14:07:00Z</dcterms:modified>
</cp:coreProperties>
</file>